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03D" w:rsidRDefault="005378A8" w:rsidP="009218F7">
      <w:pPr>
        <w:spacing w:line="360" w:lineRule="auto"/>
        <w:jc w:val="center"/>
        <w:rPr>
          <w:b/>
          <w:sz w:val="44"/>
        </w:rPr>
      </w:pPr>
      <w:r w:rsidRPr="007C196D">
        <w:rPr>
          <w:b/>
          <w:sz w:val="44"/>
        </w:rPr>
        <w:t>Kriteriji ocjenjivanja</w:t>
      </w:r>
      <w:r w:rsidR="00814D30" w:rsidRPr="007C196D">
        <w:rPr>
          <w:b/>
          <w:sz w:val="44"/>
        </w:rPr>
        <w:t xml:space="preserve"> iz Informatike</w:t>
      </w:r>
    </w:p>
    <w:tbl>
      <w:tblPr>
        <w:tblW w:w="2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9"/>
        <w:gridCol w:w="839"/>
        <w:gridCol w:w="460"/>
      </w:tblGrid>
      <w:tr w:rsidR="00814D30" w:rsidRPr="00814D30" w:rsidTr="00CD0791">
        <w:trPr>
          <w:trHeight w:val="300"/>
          <w:jc w:val="center"/>
        </w:trPr>
        <w:tc>
          <w:tcPr>
            <w:tcW w:w="2298" w:type="dxa"/>
            <w:gridSpan w:val="3"/>
            <w:shd w:val="clear" w:color="auto" w:fill="auto"/>
            <w:noWrap/>
            <w:vAlign w:val="bottom"/>
            <w:hideMark/>
          </w:tcPr>
          <w:p w:rsidR="00814D30" w:rsidRPr="00814D30" w:rsidRDefault="00E53F1B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Ocjene</w:t>
            </w:r>
          </w:p>
        </w:tc>
      </w:tr>
      <w:tr w:rsidR="00CD0791" w:rsidRPr="00814D30" w:rsidTr="00CD0791">
        <w:trPr>
          <w:trHeight w:val="30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44%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CD0791" w:rsidRPr="00814D30" w:rsidTr="00CD0791">
        <w:trPr>
          <w:trHeight w:val="30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45%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59%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CD0791" w:rsidRPr="00814D30" w:rsidTr="00CD0791">
        <w:trPr>
          <w:trHeight w:val="30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60%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74%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CD0791" w:rsidRPr="00814D30" w:rsidTr="00CD0791">
        <w:trPr>
          <w:trHeight w:val="30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75%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CD0791" w:rsidRPr="00814D30" w:rsidTr="00CD0791">
        <w:trPr>
          <w:trHeight w:val="300"/>
          <w:jc w:val="center"/>
        </w:trPr>
        <w:tc>
          <w:tcPr>
            <w:tcW w:w="99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460" w:type="dxa"/>
            <w:shd w:val="clear" w:color="auto" w:fill="auto"/>
            <w:noWrap/>
            <w:vAlign w:val="center"/>
            <w:hideMark/>
          </w:tcPr>
          <w:p w:rsidR="00814D30" w:rsidRPr="00814D30" w:rsidRDefault="00814D30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tbl>
      <w:tblPr>
        <w:tblpPr w:leftFromText="180" w:rightFromText="180" w:vertAnchor="text" w:horzAnchor="page" w:tblpX="6526" w:tblpY="-2323"/>
        <w:tblW w:w="2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974"/>
        <w:gridCol w:w="318"/>
      </w:tblGrid>
      <w:tr w:rsidR="009218F7" w:rsidRPr="00814D30" w:rsidTr="009218F7">
        <w:trPr>
          <w:trHeight w:val="300"/>
        </w:trPr>
        <w:tc>
          <w:tcPr>
            <w:tcW w:w="2298" w:type="dxa"/>
            <w:gridSpan w:val="3"/>
            <w:shd w:val="clear" w:color="auto" w:fill="auto"/>
            <w:noWrap/>
            <w:vAlign w:val="bottom"/>
            <w:hideMark/>
          </w:tcPr>
          <w:p w:rsidR="009218F7" w:rsidRPr="00814D30" w:rsidRDefault="009218F7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Zaključna ocjena</w:t>
            </w:r>
          </w:p>
        </w:tc>
      </w:tr>
      <w:tr w:rsidR="009218F7" w:rsidRPr="00814D30" w:rsidTr="009218F7">
        <w:trPr>
          <w:trHeight w:val="30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39%</w:t>
            </w: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</w:tr>
      <w:tr w:rsidR="009218F7" w:rsidRPr="00814D30" w:rsidTr="009218F7">
        <w:trPr>
          <w:trHeight w:val="30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40%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49%</w:t>
            </w: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</w:tr>
      <w:tr w:rsidR="009218F7" w:rsidRPr="00814D30" w:rsidTr="009218F7">
        <w:trPr>
          <w:trHeight w:val="30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50%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69%</w:t>
            </w: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</w:tr>
      <w:tr w:rsidR="009218F7" w:rsidRPr="00814D30" w:rsidTr="009218F7">
        <w:trPr>
          <w:trHeight w:val="30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70%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89%</w:t>
            </w: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</w:tr>
      <w:tr w:rsidR="009218F7" w:rsidRPr="00814D30" w:rsidTr="009218F7">
        <w:trPr>
          <w:trHeight w:val="300"/>
        </w:trPr>
        <w:tc>
          <w:tcPr>
            <w:tcW w:w="1006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90%</w:t>
            </w:r>
          </w:p>
        </w:tc>
        <w:tc>
          <w:tcPr>
            <w:tcW w:w="974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318" w:type="dxa"/>
            <w:shd w:val="clear" w:color="auto" w:fill="auto"/>
            <w:noWrap/>
            <w:vAlign w:val="center"/>
            <w:hideMark/>
          </w:tcPr>
          <w:p w:rsidR="009218F7" w:rsidRPr="00814D30" w:rsidRDefault="009218F7" w:rsidP="009218F7">
            <w:pPr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14D3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p w:rsidR="00814D30" w:rsidRDefault="00814D30" w:rsidP="009218F7">
      <w:pPr>
        <w:spacing w:line="360" w:lineRule="auto"/>
      </w:pPr>
    </w:p>
    <w:p w:rsidR="00814D30" w:rsidRPr="009218F7" w:rsidRDefault="00814D30" w:rsidP="009218F7">
      <w:pPr>
        <w:spacing w:line="360" w:lineRule="auto"/>
        <w:jc w:val="center"/>
        <w:rPr>
          <w:sz w:val="24"/>
        </w:rPr>
      </w:pPr>
      <w:r w:rsidRPr="009218F7">
        <w:rPr>
          <w:b/>
          <w:sz w:val="24"/>
        </w:rPr>
        <w:t>BILJEŽNICA</w:t>
      </w:r>
    </w:p>
    <w:p w:rsidR="00E53F1B" w:rsidRPr="009218F7" w:rsidRDefault="004E0A9C" w:rsidP="009218F7">
      <w:pPr>
        <w:spacing w:line="360" w:lineRule="auto"/>
        <w:rPr>
          <w:sz w:val="24"/>
        </w:rPr>
      </w:pPr>
      <w:r w:rsidRPr="009218F7">
        <w:rPr>
          <w:sz w:val="24"/>
        </w:rPr>
        <w:t>Bilježnicu trebate imati na svakom satu sa sobom.</w:t>
      </w:r>
      <w:r w:rsidR="009218F7" w:rsidRPr="009218F7">
        <w:rPr>
          <w:sz w:val="24"/>
        </w:rPr>
        <w:br/>
      </w:r>
      <w:r w:rsidR="00287DF7">
        <w:rPr>
          <w:sz w:val="24"/>
        </w:rPr>
        <w:t>G</w:t>
      </w:r>
      <w:r w:rsidR="00382F25" w:rsidRPr="009218F7">
        <w:rPr>
          <w:sz w:val="24"/>
        </w:rPr>
        <w:t>radivo koje smo obradili se</w:t>
      </w:r>
      <w:r w:rsidR="00E53F1B" w:rsidRPr="009218F7">
        <w:rPr>
          <w:sz w:val="24"/>
        </w:rPr>
        <w:t xml:space="preserve"> nalazi na </w:t>
      </w:r>
      <w:r w:rsidR="00CD0791" w:rsidRPr="009218F7">
        <w:rPr>
          <w:sz w:val="24"/>
        </w:rPr>
        <w:t>web stranici Š</w:t>
      </w:r>
      <w:r w:rsidR="00E53F1B" w:rsidRPr="009218F7">
        <w:rPr>
          <w:sz w:val="24"/>
        </w:rPr>
        <w:t xml:space="preserve">kole </w:t>
      </w:r>
      <w:r w:rsidR="00382F25" w:rsidRPr="009218F7">
        <w:rPr>
          <w:sz w:val="24"/>
        </w:rPr>
        <w:t xml:space="preserve">i </w:t>
      </w:r>
      <w:r w:rsidR="00CD0791" w:rsidRPr="009218F7">
        <w:rPr>
          <w:sz w:val="24"/>
        </w:rPr>
        <w:t>treba</w:t>
      </w:r>
      <w:r w:rsidR="00E53F1B" w:rsidRPr="009218F7">
        <w:rPr>
          <w:sz w:val="24"/>
        </w:rPr>
        <w:t xml:space="preserve"> biti prepisano u bilježnicu. </w:t>
      </w:r>
      <w:r w:rsidR="009218F7" w:rsidRPr="009218F7">
        <w:rPr>
          <w:sz w:val="24"/>
        </w:rPr>
        <w:br/>
      </w:r>
      <w:r w:rsidR="00E53F1B" w:rsidRPr="009218F7">
        <w:rPr>
          <w:sz w:val="24"/>
        </w:rPr>
        <w:t xml:space="preserve">Izuzetak su tablice </w:t>
      </w:r>
      <w:r w:rsidR="00CD0791" w:rsidRPr="009218F7">
        <w:rPr>
          <w:sz w:val="24"/>
        </w:rPr>
        <w:t>koje smijete isprintati i</w:t>
      </w:r>
      <w:r w:rsidR="00382F25" w:rsidRPr="009218F7">
        <w:rPr>
          <w:sz w:val="24"/>
        </w:rPr>
        <w:t xml:space="preserve"> zalijepiti te sadržaj koji nije potrebno prepisivati.</w:t>
      </w:r>
      <w:r w:rsidR="009218F7" w:rsidRPr="009218F7">
        <w:rPr>
          <w:sz w:val="24"/>
        </w:rPr>
        <w:br/>
        <w:t>Jednom kad bilježnicu predate, ne</w:t>
      </w:r>
      <w:r w:rsidR="009218F7">
        <w:rPr>
          <w:sz w:val="24"/>
        </w:rPr>
        <w:t xml:space="preserve">ma ispravljanja dobivene ocjene - </w:t>
      </w:r>
      <w:r w:rsidR="009218F7" w:rsidRPr="009218F7">
        <w:rPr>
          <w:sz w:val="24"/>
        </w:rPr>
        <w:t>stoga provjerite jeste li sve prepisali.</w:t>
      </w:r>
      <w:r w:rsidR="009218F7" w:rsidRPr="009218F7">
        <w:rPr>
          <w:sz w:val="24"/>
        </w:rPr>
        <w:br/>
        <w:t>Svaki dan kašnjenja je negativnih</w:t>
      </w:r>
      <w:r w:rsidR="00814D30" w:rsidRPr="009218F7">
        <w:rPr>
          <w:sz w:val="24"/>
        </w:rPr>
        <w:t xml:space="preserve"> </w:t>
      </w:r>
      <w:r w:rsidR="009218F7" w:rsidRPr="009218F7">
        <w:rPr>
          <w:sz w:val="24"/>
        </w:rPr>
        <w:t>2</w:t>
      </w:r>
      <w:r w:rsidR="00814D30" w:rsidRPr="009218F7">
        <w:rPr>
          <w:sz w:val="24"/>
        </w:rPr>
        <w:t>%.</w:t>
      </w:r>
      <w:r w:rsidR="009218F7" w:rsidRPr="009218F7">
        <w:rPr>
          <w:sz w:val="24"/>
        </w:rPr>
        <w:br/>
      </w:r>
      <w:r w:rsidR="00814D30" w:rsidRPr="009218F7">
        <w:rPr>
          <w:sz w:val="24"/>
        </w:rPr>
        <w:t xml:space="preserve">Svaka lekcija koja nije u potpunosti prepisana </w:t>
      </w:r>
      <w:r w:rsidR="009218F7" w:rsidRPr="009218F7">
        <w:rPr>
          <w:sz w:val="24"/>
        </w:rPr>
        <w:t xml:space="preserve">je negativnih </w:t>
      </w:r>
      <w:r w:rsidR="00814D30" w:rsidRPr="009218F7">
        <w:rPr>
          <w:sz w:val="24"/>
        </w:rPr>
        <w:t>11%.</w:t>
      </w:r>
    </w:p>
    <w:p w:rsidR="00E53F1B" w:rsidRPr="009218F7" w:rsidRDefault="00E53F1B" w:rsidP="009218F7">
      <w:pPr>
        <w:spacing w:line="360" w:lineRule="auto"/>
        <w:jc w:val="center"/>
        <w:rPr>
          <w:sz w:val="24"/>
        </w:rPr>
      </w:pPr>
      <w:r w:rsidRPr="009218F7">
        <w:rPr>
          <w:b/>
          <w:sz w:val="24"/>
        </w:rPr>
        <w:t>PROVJERE</w:t>
      </w:r>
      <w:r w:rsidRPr="009218F7">
        <w:rPr>
          <w:sz w:val="24"/>
        </w:rPr>
        <w:t xml:space="preserve"> </w:t>
      </w:r>
    </w:p>
    <w:p w:rsidR="00E53F1B" w:rsidRPr="009218F7" w:rsidRDefault="00E53F1B" w:rsidP="009218F7">
      <w:pPr>
        <w:spacing w:line="360" w:lineRule="auto"/>
        <w:rPr>
          <w:sz w:val="24"/>
        </w:rPr>
      </w:pPr>
      <w:r w:rsidRPr="009218F7">
        <w:rPr>
          <w:sz w:val="24"/>
        </w:rPr>
        <w:t>U pravilu 4-5 provjera u godini.</w:t>
      </w:r>
      <w:r w:rsidR="009218F7" w:rsidRPr="009218F7">
        <w:rPr>
          <w:sz w:val="24"/>
        </w:rPr>
        <w:br/>
      </w:r>
      <w:r w:rsidR="00973194" w:rsidRPr="009218F7">
        <w:rPr>
          <w:sz w:val="24"/>
        </w:rPr>
        <w:t xml:space="preserve">Provjera koja je 100% točno riješena </w:t>
      </w:r>
      <w:r w:rsidR="00024A06">
        <w:rPr>
          <w:sz w:val="24"/>
        </w:rPr>
        <w:t xml:space="preserve">u pravilu </w:t>
      </w:r>
      <w:r w:rsidR="00973194" w:rsidRPr="009218F7">
        <w:rPr>
          <w:sz w:val="24"/>
        </w:rPr>
        <w:t xml:space="preserve">nosi </w:t>
      </w:r>
      <w:r w:rsidRPr="009218F7">
        <w:rPr>
          <w:sz w:val="24"/>
        </w:rPr>
        <w:t>dodatnih 5-10%.</w:t>
      </w:r>
    </w:p>
    <w:p w:rsidR="00E53F1B" w:rsidRPr="009218F7" w:rsidRDefault="00E53F1B" w:rsidP="009218F7">
      <w:pPr>
        <w:spacing w:line="360" w:lineRule="auto"/>
        <w:jc w:val="center"/>
        <w:rPr>
          <w:b/>
          <w:sz w:val="24"/>
        </w:rPr>
      </w:pPr>
      <w:r w:rsidRPr="009218F7">
        <w:rPr>
          <w:b/>
          <w:sz w:val="24"/>
        </w:rPr>
        <w:t>AKTIVNOST</w:t>
      </w:r>
    </w:p>
    <w:p w:rsidR="00E53F1B" w:rsidRPr="009218F7" w:rsidRDefault="00E53F1B" w:rsidP="009218F7">
      <w:pPr>
        <w:spacing w:line="360" w:lineRule="auto"/>
        <w:rPr>
          <w:sz w:val="24"/>
        </w:rPr>
      </w:pPr>
      <w:r w:rsidRPr="009218F7">
        <w:rPr>
          <w:sz w:val="24"/>
        </w:rPr>
        <w:t>6 pluseva je potrebno za ocjenu 5.</w:t>
      </w:r>
      <w:r w:rsidR="009218F7" w:rsidRPr="009218F7">
        <w:rPr>
          <w:sz w:val="24"/>
        </w:rPr>
        <w:br/>
      </w:r>
      <w:r w:rsidRPr="009218F7">
        <w:rPr>
          <w:sz w:val="24"/>
        </w:rPr>
        <w:t>Plusevi se mogu dobiti za uspješno riješene zadatk</w:t>
      </w:r>
      <w:r w:rsidR="00066B64">
        <w:rPr>
          <w:sz w:val="24"/>
        </w:rPr>
        <w:t>e na satu, uređenost bilježnice i</w:t>
      </w:r>
      <w:r w:rsidRPr="009218F7">
        <w:rPr>
          <w:sz w:val="24"/>
        </w:rPr>
        <w:t xml:space="preserve"> sudjelovanje u izvannastavnim aktivnostima vezanim za informatiku. </w:t>
      </w:r>
      <w:r w:rsidR="009218F7" w:rsidRPr="009218F7">
        <w:rPr>
          <w:sz w:val="24"/>
        </w:rPr>
        <w:br/>
      </w:r>
      <w:r w:rsidR="00382F25" w:rsidRPr="009218F7">
        <w:rPr>
          <w:sz w:val="24"/>
        </w:rPr>
        <w:t>Minusi se mogu dobiti za neizvršavanje svojih obaveza i nepridržavanja pravila ponašanja.</w:t>
      </w:r>
    </w:p>
    <w:p w:rsidR="00E53F1B" w:rsidRPr="009218F7" w:rsidRDefault="00E53F1B" w:rsidP="009218F7">
      <w:pPr>
        <w:spacing w:line="360" w:lineRule="auto"/>
        <w:jc w:val="center"/>
        <w:rPr>
          <w:b/>
          <w:sz w:val="24"/>
        </w:rPr>
      </w:pPr>
      <w:r w:rsidRPr="009218F7">
        <w:rPr>
          <w:b/>
          <w:sz w:val="24"/>
        </w:rPr>
        <w:t>ISPRAVLJANJE OCJENA</w:t>
      </w:r>
    </w:p>
    <w:p w:rsidR="00E53F1B" w:rsidRPr="009218F7" w:rsidRDefault="00E53F1B" w:rsidP="009218F7">
      <w:pPr>
        <w:spacing w:line="360" w:lineRule="auto"/>
        <w:rPr>
          <w:sz w:val="24"/>
        </w:rPr>
      </w:pPr>
      <w:r w:rsidRPr="009218F7">
        <w:rPr>
          <w:sz w:val="24"/>
        </w:rPr>
        <w:t>Ispravljena ocjena se zbra</w:t>
      </w:r>
      <w:r w:rsidR="007C196D" w:rsidRPr="009218F7">
        <w:rPr>
          <w:sz w:val="24"/>
        </w:rPr>
        <w:t>ja s ocjenom koja se ispravlja</w:t>
      </w:r>
      <w:r w:rsidRPr="009218F7">
        <w:rPr>
          <w:sz w:val="24"/>
        </w:rPr>
        <w:t xml:space="preserve">, računa se </w:t>
      </w:r>
      <w:r w:rsidR="00973194" w:rsidRPr="009218F7">
        <w:rPr>
          <w:sz w:val="24"/>
        </w:rPr>
        <w:t xml:space="preserve">njihov </w:t>
      </w:r>
      <w:r w:rsidRPr="009218F7">
        <w:rPr>
          <w:sz w:val="24"/>
        </w:rPr>
        <w:t xml:space="preserve">prosjek i </w:t>
      </w:r>
      <w:r w:rsidR="00973194" w:rsidRPr="009218F7">
        <w:rPr>
          <w:sz w:val="24"/>
        </w:rPr>
        <w:t>ta se prosječna ocjena dalje uzima kao jedna ocjena.</w:t>
      </w:r>
      <w:r w:rsidR="00066B64">
        <w:rPr>
          <w:sz w:val="24"/>
        </w:rPr>
        <w:t xml:space="preserve"> SAVJET – Ukoliko ciljate na 5, odmah ispravite ocjene koje su manje od 4.</w:t>
      </w:r>
    </w:p>
    <w:p w:rsidR="00E53F1B" w:rsidRPr="009218F7" w:rsidRDefault="00E53F1B" w:rsidP="009218F7">
      <w:pPr>
        <w:spacing w:line="360" w:lineRule="auto"/>
        <w:jc w:val="center"/>
        <w:rPr>
          <w:sz w:val="24"/>
        </w:rPr>
      </w:pPr>
      <w:r w:rsidRPr="009218F7">
        <w:rPr>
          <w:b/>
          <w:sz w:val="24"/>
        </w:rPr>
        <w:t>ZAKLJUČNA OCJENA</w:t>
      </w:r>
      <w:bookmarkStart w:id="0" w:name="_GoBack"/>
      <w:bookmarkEnd w:id="0"/>
    </w:p>
    <w:p w:rsidR="009218F7" w:rsidRPr="009218F7" w:rsidRDefault="00973194" w:rsidP="009218F7">
      <w:pPr>
        <w:spacing w:line="360" w:lineRule="auto"/>
        <w:rPr>
          <w:sz w:val="24"/>
        </w:rPr>
      </w:pPr>
      <w:r w:rsidRPr="009218F7">
        <w:rPr>
          <w:sz w:val="24"/>
        </w:rPr>
        <w:t>U pravilu se zaključna ocjena računa kao prosjek svih postotaka</w:t>
      </w:r>
      <w:r w:rsidR="00CD0791" w:rsidRPr="009218F7">
        <w:rPr>
          <w:sz w:val="24"/>
        </w:rPr>
        <w:t>/ocjena</w:t>
      </w:r>
      <w:r w:rsidRPr="009218F7">
        <w:rPr>
          <w:sz w:val="24"/>
        </w:rPr>
        <w:t xml:space="preserve"> uz nekoliko dodatnih pravila:</w:t>
      </w:r>
    </w:p>
    <w:p w:rsidR="00973194" w:rsidRPr="009218F7" w:rsidRDefault="00973194" w:rsidP="009218F7">
      <w:pPr>
        <w:spacing w:line="360" w:lineRule="auto"/>
        <w:ind w:left="708"/>
        <w:rPr>
          <w:sz w:val="24"/>
        </w:rPr>
      </w:pPr>
      <w:r w:rsidRPr="009218F7">
        <w:rPr>
          <w:sz w:val="24"/>
        </w:rPr>
        <w:t>Za ocjenu 5 najmanje jedna ocjena iz provjere mora biti 5.</w:t>
      </w:r>
      <w:r w:rsidR="009218F7" w:rsidRPr="009218F7">
        <w:rPr>
          <w:sz w:val="24"/>
        </w:rPr>
        <w:br/>
      </w:r>
      <w:r w:rsidRPr="009218F7">
        <w:rPr>
          <w:sz w:val="24"/>
        </w:rPr>
        <w:t>Za ocjenu 4 najmanje jedna ocjena iz provjere mora biti 4 ili 5.</w:t>
      </w:r>
      <w:r w:rsidR="009218F7" w:rsidRPr="009218F7">
        <w:rPr>
          <w:sz w:val="24"/>
        </w:rPr>
        <w:br/>
      </w:r>
      <w:r w:rsidRPr="009218F7">
        <w:rPr>
          <w:sz w:val="24"/>
        </w:rPr>
        <w:t>U slučaju 2 neispravljene negativne ocjene, učenik se šalje na dopunski rad.</w:t>
      </w:r>
    </w:p>
    <w:p w:rsidR="00973194" w:rsidRPr="009218F7" w:rsidRDefault="00CD0791" w:rsidP="009218F7">
      <w:pPr>
        <w:spacing w:line="360" w:lineRule="auto"/>
        <w:jc w:val="center"/>
        <w:rPr>
          <w:b/>
          <w:sz w:val="48"/>
        </w:rPr>
      </w:pPr>
      <w:r>
        <w:br w:type="page"/>
      </w:r>
      <w:r w:rsidRPr="009218F7">
        <w:rPr>
          <w:b/>
          <w:sz w:val="48"/>
        </w:rPr>
        <w:lastRenderedPageBreak/>
        <w:t>Pravila ponašanja u učionici</w:t>
      </w:r>
    </w:p>
    <w:p w:rsidR="00CD0791" w:rsidRPr="009218F7" w:rsidRDefault="00CD0791" w:rsidP="009218F7">
      <w:pPr>
        <w:spacing w:line="360" w:lineRule="auto"/>
        <w:rPr>
          <w:sz w:val="24"/>
        </w:rPr>
      </w:pPr>
    </w:p>
    <w:p w:rsidR="007C196D" w:rsidRPr="009218F7" w:rsidRDefault="007C196D" w:rsidP="009218F7">
      <w:pPr>
        <w:pStyle w:val="Odlomakpopisa"/>
        <w:numPr>
          <w:ilvl w:val="0"/>
          <w:numId w:val="1"/>
        </w:numPr>
        <w:spacing w:after="120" w:line="360" w:lineRule="auto"/>
        <w:contextualSpacing w:val="0"/>
        <w:rPr>
          <w:sz w:val="32"/>
        </w:rPr>
      </w:pPr>
      <w:r w:rsidRPr="009218F7">
        <w:rPr>
          <w:sz w:val="32"/>
        </w:rPr>
        <w:t xml:space="preserve">Učionica treba biti čista i uredna </w:t>
      </w:r>
    </w:p>
    <w:p w:rsidR="00CD0791" w:rsidRPr="009218F7" w:rsidRDefault="00CD0791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>Paziti na  računalnu opremu u učionici (ne lupati po tipkovnici, ne dirati monitor prstima, ispravno ugasiti računalo)</w:t>
      </w:r>
    </w:p>
    <w:p w:rsidR="00CD0791" w:rsidRPr="009218F7" w:rsidRDefault="00CD0791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>Instalacija novih programa na računala nije dozvoljena</w:t>
      </w:r>
    </w:p>
    <w:p w:rsidR="00382F25" w:rsidRPr="009218F7" w:rsidRDefault="00382F25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>Prije izlaska iz učionice, računalo je potrebno ugasiti (monitori se ne gase)</w:t>
      </w:r>
    </w:p>
    <w:p w:rsidR="00CD0791" w:rsidRPr="009218F7" w:rsidRDefault="007C196D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>Prije izlaska iz učionice,</w:t>
      </w:r>
      <w:r w:rsidR="00CD0791" w:rsidRPr="009218F7">
        <w:rPr>
          <w:sz w:val="32"/>
        </w:rPr>
        <w:t xml:space="preserve"> stol</w:t>
      </w:r>
      <w:r w:rsidRPr="009218F7">
        <w:rPr>
          <w:sz w:val="32"/>
        </w:rPr>
        <w:t>ac</w:t>
      </w:r>
      <w:r w:rsidR="00CD0791" w:rsidRPr="009218F7">
        <w:rPr>
          <w:sz w:val="32"/>
        </w:rPr>
        <w:t xml:space="preserve"> </w:t>
      </w:r>
      <w:r w:rsidRPr="009218F7">
        <w:rPr>
          <w:sz w:val="32"/>
        </w:rPr>
        <w:t>je potrebno vratiti na mjesto</w:t>
      </w:r>
    </w:p>
    <w:p w:rsidR="007C196D" w:rsidRPr="009218F7" w:rsidRDefault="007C196D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>Prije izlaska iz učionice, igračke je potrebno vratiti na dogovoreno mjesto</w:t>
      </w:r>
    </w:p>
    <w:p w:rsidR="007C196D" w:rsidRPr="009218F7" w:rsidRDefault="007C196D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 xml:space="preserve">Učenik koji ima najmanje jednu neispravljenu negativnu ocjenu ne smije </w:t>
      </w:r>
      <w:r w:rsidR="0068745E">
        <w:rPr>
          <w:sz w:val="32"/>
        </w:rPr>
        <w:t>se igrati</w:t>
      </w:r>
      <w:r w:rsidRPr="009218F7">
        <w:rPr>
          <w:sz w:val="32"/>
        </w:rPr>
        <w:t xml:space="preserve"> na računalima</w:t>
      </w:r>
    </w:p>
    <w:p w:rsidR="004E0A9C" w:rsidRPr="009218F7" w:rsidRDefault="004E0A9C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 xml:space="preserve">U učiteljev kabinet ne smijete ulaziti bez dozvole </w:t>
      </w:r>
      <w:r w:rsidR="0068745E">
        <w:rPr>
          <w:sz w:val="32"/>
        </w:rPr>
        <w:t>učitelja</w:t>
      </w:r>
    </w:p>
    <w:p w:rsidR="004E0A9C" w:rsidRPr="009218F7" w:rsidRDefault="004E0A9C" w:rsidP="009218F7">
      <w:pPr>
        <w:pStyle w:val="Odlomakpopisa"/>
        <w:numPr>
          <w:ilvl w:val="0"/>
          <w:numId w:val="1"/>
        </w:numPr>
        <w:spacing w:after="120" w:line="360" w:lineRule="auto"/>
        <w:ind w:left="714" w:hanging="357"/>
        <w:contextualSpacing w:val="0"/>
        <w:rPr>
          <w:sz w:val="32"/>
        </w:rPr>
      </w:pPr>
      <w:r w:rsidRPr="009218F7">
        <w:rPr>
          <w:sz w:val="32"/>
        </w:rPr>
        <w:t>Stvari na učiteljevom stolu ne smijete dirati</w:t>
      </w:r>
    </w:p>
    <w:p w:rsidR="00382F25" w:rsidRDefault="00382F25" w:rsidP="009218F7">
      <w:pPr>
        <w:spacing w:after="120" w:line="360" w:lineRule="auto"/>
        <w:rPr>
          <w:sz w:val="28"/>
        </w:rPr>
      </w:pPr>
    </w:p>
    <w:p w:rsidR="00382F25" w:rsidRPr="00382F25" w:rsidRDefault="00382F25" w:rsidP="009218F7">
      <w:pPr>
        <w:spacing w:after="120" w:line="360" w:lineRule="auto"/>
        <w:rPr>
          <w:sz w:val="28"/>
        </w:rPr>
      </w:pPr>
    </w:p>
    <w:sectPr w:rsidR="00382F25" w:rsidRPr="00382F25" w:rsidSect="009218F7"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B532D2"/>
    <w:multiLevelType w:val="hybridMultilevel"/>
    <w:tmpl w:val="C43471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8A8"/>
    <w:rsid w:val="00024A06"/>
    <w:rsid w:val="00066B64"/>
    <w:rsid w:val="00287DF7"/>
    <w:rsid w:val="00382F25"/>
    <w:rsid w:val="004E0A9C"/>
    <w:rsid w:val="005378A8"/>
    <w:rsid w:val="0068745E"/>
    <w:rsid w:val="007C196D"/>
    <w:rsid w:val="00814D30"/>
    <w:rsid w:val="009218F7"/>
    <w:rsid w:val="00973194"/>
    <w:rsid w:val="00CD0791"/>
    <w:rsid w:val="00E53F1B"/>
    <w:rsid w:val="00FF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A43CC"/>
  <w15:chartTrackingRefBased/>
  <w15:docId w15:val="{68FE7E49-491B-497E-A670-217B6C957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0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Soldić</dc:creator>
  <cp:keywords/>
  <dc:description/>
  <cp:lastModifiedBy>OŠ Antuna Kanižlića</cp:lastModifiedBy>
  <cp:revision>9</cp:revision>
  <dcterms:created xsi:type="dcterms:W3CDTF">2017-12-04T21:50:00Z</dcterms:created>
  <dcterms:modified xsi:type="dcterms:W3CDTF">2023-09-11T11:43:00Z</dcterms:modified>
</cp:coreProperties>
</file>